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15DA9" w14:textId="2F2C7596" w:rsidR="009B047C" w:rsidRDefault="007F308B">
      <w:pPr>
        <w:spacing w:before="120" w:after="120" w:line="331" w:lineRule="auto"/>
        <w:jc w:val="center"/>
      </w:pPr>
      <w:r>
        <w:rPr>
          <w:rFonts w:ascii="Canva Sans Bold" w:eastAsia="Canva Sans Bold" w:hAnsi="Canva Sans Bold" w:cs="Canva Sans Bold"/>
          <w:b/>
          <w:bCs/>
          <w:color w:val="003366"/>
          <w:sz w:val="60"/>
          <w:szCs w:val="60"/>
        </w:rPr>
        <w:br/>
      </w:r>
      <w:r>
        <w:rPr>
          <w:rFonts w:ascii="Canva Sans Bold" w:eastAsia="Canva Sans Bold" w:hAnsi="Canva Sans Bold" w:cs="Canva Sans Bold"/>
          <w:b/>
          <w:bCs/>
          <w:color w:val="02174D"/>
          <w:sz w:val="44"/>
          <w:szCs w:val="44"/>
        </w:rPr>
        <w:t>1st EU-RESOLVE Conference &amp; Training School (</w:t>
      </w:r>
      <w:r w:rsidR="00F96B66">
        <w:rPr>
          <w:rFonts w:ascii="Canva Sans Bold" w:eastAsia="Canva Sans Bold" w:hAnsi="Canva Sans Bold" w:cs="Canva Sans Bold"/>
          <w:b/>
          <w:bCs/>
          <w:color w:val="02174D"/>
          <w:sz w:val="44"/>
          <w:szCs w:val="44"/>
        </w:rPr>
        <w:t xml:space="preserve">Porto, </w:t>
      </w:r>
      <w:r>
        <w:rPr>
          <w:rFonts w:ascii="Canva Sans Bold" w:eastAsia="Canva Sans Bold" w:hAnsi="Canva Sans Bold" w:cs="Canva Sans Bold"/>
          <w:b/>
          <w:bCs/>
          <w:color w:val="02174D"/>
          <w:sz w:val="44"/>
          <w:szCs w:val="44"/>
        </w:rPr>
        <w:t xml:space="preserve">June 16-18th, 2026) </w:t>
      </w:r>
    </w:p>
    <w:p w14:paraId="0CF303E0" w14:textId="77777777" w:rsidR="009B047C" w:rsidRDefault="007F308B">
      <w:pPr>
        <w:spacing w:before="120" w:after="120" w:line="331" w:lineRule="auto"/>
      </w:pPr>
      <w:r>
        <w:rPr>
          <w:rFonts w:ascii="Canva Sans" w:eastAsia="Canva Sans" w:hAnsi="Canva Sans" w:cs="Canva Sans"/>
          <w:color w:val="02174D"/>
        </w:rPr>
        <w:t xml:space="preserve"> </w:t>
      </w:r>
    </w:p>
    <w:p w14:paraId="61E855EE" w14:textId="77777777" w:rsidR="009B047C" w:rsidRDefault="007F308B">
      <w:pPr>
        <w:spacing w:before="120" w:after="120" w:line="331" w:lineRule="auto"/>
      </w:pPr>
      <w:r>
        <w:rPr>
          <w:rFonts w:ascii="Canva Sans" w:eastAsia="Canva Sans" w:hAnsi="Canva Sans" w:cs="Canva Sans"/>
          <w:color w:val="02174D"/>
        </w:rPr>
        <w:t xml:space="preserve"> </w:t>
      </w:r>
    </w:p>
    <w:p w14:paraId="29357616" w14:textId="77777777" w:rsidR="009B047C" w:rsidRDefault="007F308B">
      <w:pPr>
        <w:spacing w:before="120" w:after="120"/>
        <w:jc w:val="center"/>
      </w:pPr>
      <w:r>
        <w:rPr>
          <w:noProof/>
          <w:lang w:val="pt-PT" w:eastAsia="pt-PT"/>
        </w:rPr>
        <w:drawing>
          <wp:inline distT="0" distB="0" distL="0" distR="0" wp14:anchorId="2D5AC10C" wp14:editId="31F51C99">
            <wp:extent cx="3199672" cy="2053429"/>
            <wp:effectExtent l="0" t="0" r="0" b="0"/>
            <wp:docPr id="733176072" name="Drawing 0" descr="8c418adfb85f1374eb8feb14d0bc5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c418adfb85f1374eb8feb14d0bc54df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7868" cy="20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EFAE" w14:textId="77777777" w:rsidR="009B047C" w:rsidRDefault="007F308B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p w14:paraId="58998B86" w14:textId="61F6854D" w:rsidR="009B047C" w:rsidRPr="00045C7A" w:rsidRDefault="007F308B" w:rsidP="002270F0">
      <w:pPr>
        <w:spacing w:before="120" w:after="120" w:line="240" w:lineRule="auto"/>
        <w:jc w:val="center"/>
        <w:rPr>
          <w:b/>
          <w:sz w:val="36"/>
          <w:szCs w:val="36"/>
        </w:rPr>
      </w:pPr>
      <w:r>
        <w:rPr>
          <w:rFonts w:ascii="Canva Sans" w:eastAsia="Canva Sans" w:hAnsi="Canva Sans" w:cs="Canva Sans"/>
          <w:color w:val="02174D"/>
        </w:rPr>
        <w:br/>
        <w:t xml:space="preserve"> </w:t>
      </w:r>
      <w:r w:rsidR="00F96B66" w:rsidRPr="00045C7A">
        <w:rPr>
          <w:rFonts w:eastAsia="Canva Sans Italics" w:cs="Canva Sans Italics"/>
          <w:i/>
          <w:iCs/>
          <w:color w:val="17365D"/>
          <w:sz w:val="28"/>
          <w:szCs w:val="28"/>
        </w:rPr>
        <w:t>EU-R</w:t>
      </w:r>
      <w:r w:rsidRPr="00045C7A">
        <w:rPr>
          <w:rFonts w:eastAsia="Canva Sans Italics" w:cs="Canva Sans Italics"/>
          <w:i/>
          <w:iCs/>
          <w:color w:val="17365D"/>
          <w:sz w:val="28"/>
          <w:szCs w:val="28"/>
        </w:rPr>
        <w:t>esolution Biology Network</w:t>
      </w:r>
      <w:r w:rsidRPr="00045C7A">
        <w:rPr>
          <w:rFonts w:eastAsia="Canva Sans Italics" w:cs="Canva Sans Italics"/>
          <w:i/>
          <w:iCs/>
          <w:color w:val="17365D"/>
          <w:sz w:val="32"/>
          <w:szCs w:val="32"/>
        </w:rPr>
        <w:br/>
      </w:r>
      <w:r w:rsidRPr="00045C7A">
        <w:rPr>
          <w:rFonts w:eastAsia="Canva Sans Italics" w:cs="Canva Sans Italics"/>
          <w:i/>
          <w:iCs/>
          <w:color w:val="17365D"/>
          <w:sz w:val="32"/>
          <w:szCs w:val="32"/>
        </w:rPr>
        <w:br/>
      </w:r>
      <w:r w:rsidRPr="00045C7A">
        <w:rPr>
          <w:rFonts w:eastAsia="Canva Sans Italics" w:cs="Canva Sans Italics"/>
          <w:b/>
          <w:iCs/>
          <w:color w:val="17365D"/>
          <w:sz w:val="36"/>
          <w:szCs w:val="36"/>
        </w:rPr>
        <w:t>Guidelines for Oral Presentations, Flash Talks, and Posters</w:t>
      </w:r>
    </w:p>
    <w:p w14:paraId="158A8739" w14:textId="4964BB8E" w:rsidR="009B047C" w:rsidRDefault="007F308B">
      <w:pPr>
        <w:spacing w:before="120" w:after="120" w:line="331" w:lineRule="auto"/>
      </w:pPr>
      <w:r w:rsidRPr="00045C7A">
        <w:rPr>
          <w:rFonts w:ascii="Canva Sans" w:eastAsia="Canva Sans" w:hAnsi="Canva Sans" w:cs="Canva Sans"/>
          <w:color w:val="02174D"/>
          <w:sz w:val="32"/>
          <w:szCs w:val="32"/>
        </w:rPr>
        <w:br/>
      </w:r>
      <w:r>
        <w:rPr>
          <w:rFonts w:ascii="Canva Sans" w:eastAsia="Canva Sans" w:hAnsi="Canva Sans" w:cs="Canva Sans"/>
          <w:color w:val="02174D"/>
        </w:rPr>
        <w:t xml:space="preserve"> </w:t>
      </w:r>
    </w:p>
    <w:p w14:paraId="7E724CA0" w14:textId="387C1599" w:rsidR="009B047C" w:rsidRDefault="007F308B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br/>
        <w:t xml:space="preserve"> </w:t>
      </w:r>
    </w:p>
    <w:p w14:paraId="01F29BCD" w14:textId="77777777" w:rsidR="009B047C" w:rsidRDefault="007F308B">
      <w:pPr>
        <w:spacing w:before="120" w:after="120"/>
        <w:jc w:val="center"/>
      </w:pPr>
      <w:r>
        <w:rPr>
          <w:noProof/>
          <w:lang w:val="pt-PT" w:eastAsia="pt-PT"/>
        </w:rPr>
        <w:drawing>
          <wp:inline distT="0" distB="0" distL="0" distR="0" wp14:anchorId="3608E160" wp14:editId="344633BD">
            <wp:extent cx="1434905" cy="758797"/>
            <wp:effectExtent l="0" t="0" r="0" b="0"/>
            <wp:docPr id="1" name="Drawing 1" descr="a9b0b243c2071e4838645112923ef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9b0b243c2071e4838645112923ef28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914" cy="7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BCBF" w14:textId="77777777" w:rsidR="009B047C" w:rsidRDefault="007F308B">
      <w:pPr>
        <w:spacing w:before="120" w:after="120"/>
        <w:jc w:val="center"/>
      </w:pPr>
      <w:r>
        <w:rPr>
          <w:noProof/>
          <w:lang w:val="pt-PT" w:eastAsia="pt-PT"/>
        </w:rPr>
        <w:drawing>
          <wp:inline distT="0" distB="0" distL="0" distR="0" wp14:anchorId="579503F7" wp14:editId="3E2C6000">
            <wp:extent cx="3235374" cy="550734"/>
            <wp:effectExtent l="0" t="0" r="0" b="0"/>
            <wp:docPr id="2" name="Drawing 2" descr="31a19e6b248ec9739c0293f63eed9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a19e6b248ec9739c0293f63eed9434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645" b="3645"/>
                    <a:stretch>
                      <a:fillRect/>
                    </a:stretch>
                  </pic:blipFill>
                  <pic:spPr>
                    <a:xfrm>
                      <a:off x="0" y="0"/>
                      <a:ext cx="3246804" cy="5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34F0" w14:textId="77777777" w:rsidR="002270F0" w:rsidRPr="00045C7A" w:rsidRDefault="002270F0" w:rsidP="003F48B5">
      <w:p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lastRenderedPageBreak/>
        <w:t xml:space="preserve">The following guidelines provide practical recommendations and technical requirements for preparing oral presentations, flash talks, and posters for the 1st EU-RESOLVE COST </w:t>
      </w:r>
      <w:r w:rsidRPr="00045C7A">
        <w:rPr>
          <w:rFonts w:eastAsia="Canva Sans" w:cs="Arial"/>
        </w:rPr>
        <w:t>Conference</w:t>
      </w:r>
      <w:r w:rsidRPr="00045C7A">
        <w:rPr>
          <w:rFonts w:eastAsia="Canva Sans" w:cs="Arial"/>
          <w:color w:val="000000"/>
        </w:rPr>
        <w:t xml:space="preserve"> &amp; Training School.</w:t>
      </w:r>
    </w:p>
    <w:p w14:paraId="110C4025" w14:textId="77777777" w:rsidR="00CB7BD8" w:rsidRPr="00045C7A" w:rsidRDefault="00CB7BD8" w:rsidP="003F48B5">
      <w:pPr>
        <w:spacing w:before="120" w:after="120" w:line="240" w:lineRule="auto"/>
        <w:jc w:val="both"/>
        <w:rPr>
          <w:rFonts w:eastAsia="Canva Sans" w:cs="Arial"/>
          <w:color w:val="000000"/>
          <w:sz w:val="36"/>
          <w:szCs w:val="36"/>
        </w:rPr>
      </w:pPr>
    </w:p>
    <w:p w14:paraId="4A9AEBC6" w14:textId="77777777" w:rsidR="00CB7BD8" w:rsidRPr="00045C7A" w:rsidRDefault="00CB7BD8" w:rsidP="00CB7BD8">
      <w:pPr>
        <w:spacing w:before="120" w:after="120" w:line="240" w:lineRule="auto"/>
        <w:jc w:val="both"/>
        <w:rPr>
          <w:rFonts w:eastAsia="Canva Sans" w:cs="Arial"/>
          <w:b/>
          <w:bCs/>
          <w:color w:val="000000"/>
          <w:sz w:val="36"/>
          <w:szCs w:val="36"/>
        </w:rPr>
      </w:pPr>
      <w:r w:rsidRPr="00045C7A">
        <w:rPr>
          <w:rFonts w:eastAsia="Canva Sans" w:cs="Arial"/>
          <w:b/>
          <w:bCs/>
          <w:color w:val="000000"/>
          <w:sz w:val="36"/>
          <w:szCs w:val="36"/>
        </w:rPr>
        <w:t>Mandatory Branding &amp; Logo Requirements</w:t>
      </w:r>
    </w:p>
    <w:p w14:paraId="3453EB23" w14:textId="77777777" w:rsidR="00CB7BD8" w:rsidRPr="00045C7A" w:rsidRDefault="00CB7BD8" w:rsidP="00045C7A">
      <w:pPr>
        <w:spacing w:before="120" w:after="120" w:line="240" w:lineRule="auto"/>
        <w:ind w:left="851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All presentation slides (Oral and Flash Talks) must correctly display the mandatory funding and network logos. Presenters must use the official versions provided in the template slide:</w:t>
      </w:r>
    </w:p>
    <w:p w14:paraId="12708040" w14:textId="2BEBA4EA" w:rsidR="00CB7BD8" w:rsidRDefault="00CB7BD8" w:rsidP="00CB7BD8">
      <w:pPr>
        <w:numPr>
          <w:ilvl w:val="0"/>
          <w:numId w:val="8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>EU-RESOLVE Logo:</w:t>
      </w:r>
      <w:r w:rsidRPr="00045C7A">
        <w:rPr>
          <w:rFonts w:eastAsia="Canva Sans" w:cs="Arial"/>
          <w:color w:val="000000"/>
        </w:rPr>
        <w:t xml:space="preserve"> Available in </w:t>
      </w:r>
      <w:r w:rsidR="00640327" w:rsidRPr="00045C7A">
        <w:rPr>
          <w:rFonts w:eastAsia="Canva Sans" w:cs="Arial"/>
          <w:b/>
          <w:color w:val="215E99" w:themeColor="text2" w:themeTint="BF"/>
        </w:rPr>
        <w:t>Main</w:t>
      </w:r>
      <w:r w:rsidR="00640327" w:rsidRPr="00045C7A">
        <w:rPr>
          <w:rFonts w:eastAsia="Canva Sans" w:cs="Arial"/>
          <w:color w:val="000000"/>
        </w:rPr>
        <w:t xml:space="preserve"> </w:t>
      </w:r>
      <w:r w:rsidRPr="00045C7A">
        <w:rPr>
          <w:rFonts w:eastAsia="Canva Sans" w:cs="Arial"/>
          <w:i/>
          <w:color w:val="000000"/>
        </w:rPr>
        <w:t>or</w:t>
      </w:r>
      <w:r w:rsidRPr="00045C7A">
        <w:rPr>
          <w:rFonts w:eastAsia="Canva Sans" w:cs="Arial"/>
          <w:color w:val="000000"/>
        </w:rPr>
        <w:t xml:space="preserve"> </w:t>
      </w:r>
      <w:r w:rsidR="00640327" w:rsidRPr="00045C7A">
        <w:rPr>
          <w:rFonts w:eastAsia="Canva Sans" w:cs="Arial"/>
          <w:b/>
          <w:color w:val="215E99" w:themeColor="text2" w:themeTint="BF"/>
        </w:rPr>
        <w:t>H</w:t>
      </w:r>
      <w:r w:rsidRPr="00045C7A">
        <w:rPr>
          <w:rFonts w:eastAsia="Canva Sans" w:cs="Arial"/>
          <w:b/>
          <w:color w:val="215E99" w:themeColor="text2" w:themeTint="BF"/>
        </w:rPr>
        <w:t xml:space="preserve">orizontal </w:t>
      </w:r>
      <w:r w:rsidR="00640327" w:rsidRPr="00045C7A">
        <w:rPr>
          <w:rFonts w:eastAsia="Canva Sans" w:cs="Arial"/>
          <w:b/>
          <w:color w:val="215E99" w:themeColor="text2" w:themeTint="BF"/>
        </w:rPr>
        <w:t>L</w:t>
      </w:r>
      <w:r w:rsidRPr="00045C7A">
        <w:rPr>
          <w:rFonts w:eastAsia="Canva Sans" w:cs="Arial"/>
          <w:b/>
          <w:color w:val="215E99" w:themeColor="text2" w:themeTint="BF"/>
        </w:rPr>
        <w:t>ayouts</w:t>
      </w:r>
      <w:r w:rsidRPr="00045C7A">
        <w:rPr>
          <w:rFonts w:eastAsia="Canva Sans" w:cs="Arial"/>
          <w:color w:val="215E99" w:themeColor="text2" w:themeTint="BF"/>
        </w:rPr>
        <w:t xml:space="preserve"> </w:t>
      </w:r>
      <w:r w:rsidRPr="00045C7A">
        <w:rPr>
          <w:rFonts w:eastAsia="Canva Sans" w:cs="Arial"/>
          <w:color w:val="000000"/>
        </w:rPr>
        <w:t>(</w:t>
      </w:r>
      <w:r w:rsidR="00640327">
        <w:rPr>
          <w:rFonts w:eastAsia="Canva Sans" w:cs="Arial"/>
          <w:color w:val="000000"/>
        </w:rPr>
        <w:t xml:space="preserve">in </w:t>
      </w:r>
      <w:r w:rsidRPr="00045C7A">
        <w:rPr>
          <w:rFonts w:eastAsia="Canva Sans" w:cs="Arial"/>
          <w:color w:val="000000"/>
        </w:rPr>
        <w:t xml:space="preserve">blue </w:t>
      </w:r>
      <w:r w:rsidRPr="00045C7A">
        <w:rPr>
          <w:rFonts w:eastAsia="Canva Sans" w:cs="Arial"/>
          <w:i/>
          <w:color w:val="000000"/>
        </w:rPr>
        <w:t>or</w:t>
      </w:r>
      <w:r w:rsidRPr="00045C7A">
        <w:rPr>
          <w:rFonts w:eastAsia="Canva Sans" w:cs="Arial"/>
          <w:color w:val="000000"/>
        </w:rPr>
        <w:t xml:space="preserve"> white background).</w:t>
      </w:r>
    </w:p>
    <w:p w14:paraId="3D09CC4F" w14:textId="3495CA45" w:rsidR="00640327" w:rsidRPr="00045C7A" w:rsidRDefault="00640327" w:rsidP="00045C7A">
      <w:pPr>
        <w:spacing w:before="120" w:after="120" w:line="240" w:lineRule="auto"/>
        <w:ind w:left="709"/>
        <w:rPr>
          <w:rFonts w:eastAsia="Canva Sans" w:cs="Arial"/>
          <w:b/>
          <w:color w:val="215E99" w:themeColor="text2" w:themeTint="BF"/>
        </w:rPr>
      </w:pPr>
      <w:r w:rsidRPr="00045C7A">
        <w:rPr>
          <w:rFonts w:eastAsia="Canva Sans" w:cs="Arial"/>
          <w:b/>
          <w:color w:val="215E99" w:themeColor="text2" w:themeTint="BF"/>
        </w:rPr>
        <w:t>Main Layouts:</w:t>
      </w:r>
    </w:p>
    <w:p w14:paraId="5AEE1CFF" w14:textId="23675514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  <w:r w:rsidRPr="00640327">
        <w:rPr>
          <w:rFonts w:eastAsia="Canva Sans" w:cs="Arial"/>
          <w:noProof/>
          <w:color w:val="000000"/>
          <w:lang w:val="pt-PT" w:eastAsia="pt-PT"/>
        </w:rPr>
        <w:drawing>
          <wp:anchor distT="0" distB="0" distL="114300" distR="114300" simplePos="0" relativeHeight="251660288" behindDoc="0" locked="0" layoutInCell="1" allowOverlap="1" wp14:anchorId="5A8580B4" wp14:editId="5C3B2D7B">
            <wp:simplePos x="0" y="0"/>
            <wp:positionH relativeFrom="column">
              <wp:posOffset>3344007</wp:posOffset>
            </wp:positionH>
            <wp:positionV relativeFrom="paragraph">
              <wp:posOffset>108927</wp:posOffset>
            </wp:positionV>
            <wp:extent cx="2153614" cy="122038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14" cy="122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0327">
        <w:rPr>
          <w:rFonts w:eastAsia="Canva Sans" w:cs="Arial"/>
          <w:noProof/>
          <w:color w:val="000000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08E389D8" wp14:editId="5302947E">
            <wp:simplePos x="0" y="0"/>
            <wp:positionH relativeFrom="column">
              <wp:posOffset>471267</wp:posOffset>
            </wp:positionH>
            <wp:positionV relativeFrom="paragraph">
              <wp:posOffset>56271</wp:posOffset>
            </wp:positionV>
            <wp:extent cx="2399185" cy="1539252"/>
            <wp:effectExtent l="0" t="0" r="1270" b="381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85" cy="153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29003" w14:textId="08D1B275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718419BA" w14:textId="11BC227F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52790AB0" w14:textId="528ED3F0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354B9C68" w14:textId="0322266B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6AA333A9" w14:textId="4079D356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0679E38F" w14:textId="504B0774" w:rsidR="00640327" w:rsidRDefault="00640327" w:rsidP="00045C7A">
      <w:pPr>
        <w:spacing w:before="120" w:after="120" w:line="240" w:lineRule="auto"/>
        <w:ind w:left="709"/>
        <w:rPr>
          <w:rFonts w:eastAsia="Canva Sans" w:cs="Arial"/>
          <w:color w:val="000000"/>
        </w:rPr>
      </w:pPr>
    </w:p>
    <w:p w14:paraId="4B80F55A" w14:textId="77777777" w:rsidR="00955194" w:rsidRDefault="00955194" w:rsidP="00045C7A">
      <w:pPr>
        <w:spacing w:before="120" w:after="120" w:line="240" w:lineRule="auto"/>
        <w:ind w:left="709"/>
        <w:jc w:val="both"/>
        <w:rPr>
          <w:rFonts w:eastAsia="Canva Sans" w:cs="Arial"/>
          <w:b/>
          <w:color w:val="215E99" w:themeColor="text2" w:themeTint="BF"/>
        </w:rPr>
      </w:pPr>
    </w:p>
    <w:p w14:paraId="3258879C" w14:textId="77777777" w:rsidR="00955194" w:rsidRDefault="00955194" w:rsidP="00045C7A">
      <w:pPr>
        <w:spacing w:before="120" w:after="120" w:line="240" w:lineRule="auto"/>
        <w:ind w:left="709"/>
        <w:jc w:val="both"/>
        <w:rPr>
          <w:rFonts w:eastAsia="Canva Sans" w:cs="Arial"/>
          <w:b/>
          <w:color w:val="215E99" w:themeColor="text2" w:themeTint="BF"/>
        </w:rPr>
      </w:pPr>
    </w:p>
    <w:p w14:paraId="3500A1FB" w14:textId="77777777" w:rsidR="00640327" w:rsidRPr="00045C7A" w:rsidRDefault="00640327" w:rsidP="00045C7A">
      <w:pPr>
        <w:spacing w:before="120" w:after="120" w:line="240" w:lineRule="auto"/>
        <w:ind w:left="709"/>
        <w:jc w:val="both"/>
        <w:rPr>
          <w:rFonts w:eastAsia="Canva Sans" w:cs="Arial"/>
          <w:b/>
          <w:color w:val="215E99" w:themeColor="text2" w:themeTint="BF"/>
        </w:rPr>
      </w:pPr>
      <w:r w:rsidRPr="00045C7A">
        <w:rPr>
          <w:rFonts w:eastAsia="Canva Sans" w:cs="Arial"/>
          <w:b/>
          <w:color w:val="215E99" w:themeColor="text2" w:themeTint="BF"/>
        </w:rPr>
        <w:t>Horizontal Layouts:</w:t>
      </w:r>
    </w:p>
    <w:p w14:paraId="02A34245" w14:textId="7918C329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  <w:r>
        <w:rPr>
          <w:rFonts w:eastAsia="Canva Sans" w:cs="Arial"/>
          <w:color w:val="000000"/>
        </w:rPr>
        <w:t xml:space="preserve">               </w:t>
      </w:r>
      <w:r w:rsidRPr="00640327">
        <w:rPr>
          <w:rFonts w:eastAsia="Canva Sans" w:cs="Arial"/>
          <w:noProof/>
          <w:color w:val="000000"/>
          <w:lang w:val="pt-PT" w:eastAsia="pt-PT"/>
        </w:rPr>
        <w:drawing>
          <wp:inline distT="0" distB="0" distL="0" distR="0" wp14:anchorId="4603E59E" wp14:editId="1E8CC3A1">
            <wp:extent cx="3585981" cy="1502783"/>
            <wp:effectExtent l="0" t="0" r="0" b="254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981" cy="15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49DD" w14:textId="20E8C836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1A2460E5" w14:textId="02DF49D8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  <w:r>
        <w:rPr>
          <w:rFonts w:eastAsia="Canva Sans" w:cs="Arial"/>
          <w:color w:val="000000"/>
        </w:rPr>
        <w:t xml:space="preserve">                </w:t>
      </w:r>
      <w:r w:rsidR="00955194" w:rsidRPr="00955194">
        <w:rPr>
          <w:rFonts w:eastAsia="Canva Sans" w:cs="Arial"/>
          <w:noProof/>
          <w:color w:val="000000"/>
          <w:lang w:val="pt-PT" w:eastAsia="pt-PT"/>
        </w:rPr>
        <w:drawing>
          <wp:inline distT="0" distB="0" distL="0" distR="0" wp14:anchorId="4B20833D" wp14:editId="3957959A">
            <wp:extent cx="2822731" cy="637728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31" cy="63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EFA6" w14:textId="3AC50D94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34A6BCA2" w14:textId="14F1613A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0B2BBD33" w14:textId="0DFE8286" w:rsidR="00640327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  <w:bookmarkStart w:id="0" w:name="_GoBack"/>
      <w:bookmarkEnd w:id="0"/>
    </w:p>
    <w:p w14:paraId="77E2041A" w14:textId="77777777" w:rsidR="00640327" w:rsidRPr="00045C7A" w:rsidRDefault="00640327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00F4C543" w14:textId="5D1FCE4A" w:rsidR="00CB7BD8" w:rsidRDefault="00CB7BD8" w:rsidP="00CB7BD8">
      <w:pPr>
        <w:numPr>
          <w:ilvl w:val="0"/>
          <w:numId w:val="8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b/>
          <w:bCs/>
          <w:color w:val="000000"/>
        </w:rPr>
        <w:lastRenderedPageBreak/>
        <w:t>COST Logo:</w:t>
      </w:r>
      <w:r w:rsidRPr="00045C7A">
        <w:rPr>
          <w:rFonts w:eastAsia="Canva Sans" w:cs="Arial"/>
          <w:color w:val="000000"/>
        </w:rPr>
        <w:t xml:space="preserve"> Official European Cooperation in Science &amp; Technology branding.</w:t>
      </w:r>
    </w:p>
    <w:p w14:paraId="2839D75C" w14:textId="4D2F4B72" w:rsidR="00955194" w:rsidRDefault="00955194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2A6E2D81" w14:textId="52DFA6A1" w:rsidR="00955194" w:rsidRDefault="00955194" w:rsidP="00045C7A">
      <w:pPr>
        <w:spacing w:before="120" w:after="120" w:line="240" w:lineRule="auto"/>
        <w:ind w:left="426"/>
        <w:jc w:val="both"/>
        <w:rPr>
          <w:rFonts w:eastAsia="Canva Sans" w:cs="Arial"/>
          <w:color w:val="000000"/>
        </w:rPr>
      </w:pPr>
      <w:r w:rsidRPr="00955194">
        <w:rPr>
          <w:rFonts w:eastAsia="Canva Sans" w:cs="Arial"/>
          <w:noProof/>
          <w:color w:val="000000"/>
          <w:lang w:val="pt-PT" w:eastAsia="pt-PT"/>
        </w:rPr>
        <w:drawing>
          <wp:inline distT="0" distB="0" distL="0" distR="0" wp14:anchorId="6908482D" wp14:editId="7DC5D071">
            <wp:extent cx="1799613" cy="946248"/>
            <wp:effectExtent l="0" t="0" r="0" b="635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9613" cy="9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E957" w14:textId="3201468F" w:rsidR="00955194" w:rsidRDefault="00955194" w:rsidP="00045C7A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49403CAF" w14:textId="77777777" w:rsidR="00CB7BD8" w:rsidRPr="00045C7A" w:rsidRDefault="00CB7BD8" w:rsidP="00CB7BD8">
      <w:pPr>
        <w:numPr>
          <w:ilvl w:val="0"/>
          <w:numId w:val="8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>European Union Logo:</w:t>
      </w:r>
      <w:r w:rsidRPr="00045C7A">
        <w:rPr>
          <w:rFonts w:eastAsia="Canva Sans" w:cs="Arial"/>
          <w:color w:val="000000"/>
        </w:rPr>
        <w:t xml:space="preserve"> Official "Funded by the European Union" emblem.</w:t>
      </w:r>
    </w:p>
    <w:p w14:paraId="49EBD66A" w14:textId="23288818" w:rsidR="00CB7BD8" w:rsidRDefault="00CB7BD8" w:rsidP="003F48B5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64F9C86C" w14:textId="37D2010F" w:rsidR="00955194" w:rsidRDefault="00955194" w:rsidP="00045C7A">
      <w:pPr>
        <w:spacing w:before="120" w:after="120" w:line="240" w:lineRule="auto"/>
        <w:ind w:left="426"/>
        <w:jc w:val="both"/>
        <w:rPr>
          <w:rFonts w:eastAsia="Canva Sans" w:cs="Arial"/>
          <w:color w:val="000000"/>
        </w:rPr>
      </w:pPr>
      <w:r w:rsidRPr="00955194">
        <w:rPr>
          <w:rFonts w:eastAsia="Canva Sans" w:cs="Arial"/>
          <w:noProof/>
          <w:color w:val="000000"/>
          <w:lang w:val="pt-PT" w:eastAsia="pt-PT"/>
        </w:rPr>
        <w:drawing>
          <wp:inline distT="0" distB="0" distL="0" distR="0" wp14:anchorId="0E7F7E62" wp14:editId="4C203896">
            <wp:extent cx="2606388" cy="547873"/>
            <wp:effectExtent l="0" t="0" r="3810" b="508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6388" cy="54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C8FC" w14:textId="7B76D198" w:rsidR="00955194" w:rsidRDefault="00955194" w:rsidP="003F48B5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1853A79C" w14:textId="686C9751" w:rsidR="00955194" w:rsidRDefault="00955194" w:rsidP="003F48B5">
      <w:pPr>
        <w:spacing w:before="120" w:after="120" w:line="240" w:lineRule="auto"/>
        <w:jc w:val="both"/>
        <w:rPr>
          <w:rFonts w:eastAsia="Canva Sans" w:cs="Arial"/>
          <w:color w:val="000000"/>
        </w:rPr>
      </w:pPr>
    </w:p>
    <w:p w14:paraId="03B65D7B" w14:textId="4BF0810E" w:rsidR="002270F0" w:rsidRPr="00045C7A" w:rsidRDefault="002270F0" w:rsidP="00045C7A">
      <w:pPr>
        <w:spacing w:before="120" w:after="0" w:line="336" w:lineRule="auto"/>
        <w:rPr>
          <w:rFonts w:eastAsia="Canva Sans" w:cs="Arial"/>
          <w:b/>
          <w:bCs/>
          <w:color w:val="0070C0"/>
          <w:sz w:val="28"/>
          <w:szCs w:val="28"/>
          <w:u w:val="single"/>
        </w:rPr>
      </w:pPr>
      <w:r w:rsidRPr="00045C7A">
        <w:rPr>
          <w:rFonts w:eastAsia="Canva Sans" w:cs="Arial"/>
          <w:b/>
          <w:bCs/>
          <w:color w:val="0070C0"/>
          <w:sz w:val="28"/>
          <w:szCs w:val="28"/>
          <w:u w:val="single"/>
        </w:rPr>
        <w:t>Oral Presentation</w:t>
      </w:r>
    </w:p>
    <w:p w14:paraId="062CEE76" w14:textId="77777777" w:rsidR="002270F0" w:rsidRPr="00045C7A" w:rsidRDefault="002270F0" w:rsidP="00045C7A">
      <w:pPr>
        <w:spacing w:after="120" w:line="336" w:lineRule="auto"/>
        <w:rPr>
          <w:rFonts w:eastAsia="Canva Sans" w:cs="Arial"/>
          <w:b/>
          <w:bCs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>Duration</w:t>
      </w:r>
    </w:p>
    <w:p w14:paraId="04C4CFE1" w14:textId="6863CB7D" w:rsidR="002270F0" w:rsidRPr="00045C7A" w:rsidRDefault="002270F0" w:rsidP="002270F0">
      <w:pPr>
        <w:pStyle w:val="ListParagraph"/>
        <w:numPr>
          <w:ilvl w:val="0"/>
          <w:numId w:val="1"/>
        </w:numPr>
        <w:spacing w:before="120" w:after="120" w:line="336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10 min presentation + 5 min discussion</w:t>
      </w:r>
    </w:p>
    <w:p w14:paraId="40539E31" w14:textId="663730EE" w:rsidR="003F48B5" w:rsidRPr="00045C7A" w:rsidRDefault="003F48B5" w:rsidP="00045C7A">
      <w:pPr>
        <w:spacing w:after="0" w:line="336" w:lineRule="auto"/>
        <w:rPr>
          <w:rFonts w:eastAsia="Canva Sans" w:cs="Arial"/>
          <w:b/>
          <w:bCs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 xml:space="preserve">Preparation of your oral presentation </w:t>
      </w:r>
    </w:p>
    <w:p w14:paraId="19EC4121" w14:textId="77777777" w:rsidR="00865B9A" w:rsidRPr="00045C7A" w:rsidRDefault="00865B9A" w:rsidP="00045C7A">
      <w:pPr>
        <w:pStyle w:val="NormalWeb"/>
        <w:numPr>
          <w:ilvl w:val="0"/>
          <w:numId w:val="4"/>
        </w:numPr>
        <w:spacing w:before="0" w:beforeAutospacing="0" w:after="0" w:afterAutospacing="0"/>
        <w:ind w:left="714" w:hanging="357"/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</w:rPr>
        <w:t>We recommend preparing your presentation in a clean, professional format that prioritizes clarity and scientific content. Presentations must be prepared in Microsoft PowerPoint (.pptx), in 16:9 widescreen format and landscape orientation; other formats (including KeyNote) cannot be accommodated.</w:t>
      </w:r>
    </w:p>
    <w:p w14:paraId="178B60AA" w14:textId="77777777" w:rsidR="00865B9A" w:rsidRPr="00045C7A" w:rsidRDefault="00865B9A" w:rsidP="003F48B5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</w:rPr>
        <w:t>Participants are encouraged to focus exclusively on scientific and educational content, avoiding any commercial promotion, sponsor branding, or identifiable conference templates, as well as any political or religious content.</w:t>
      </w:r>
    </w:p>
    <w:p w14:paraId="59080CC8" w14:textId="11659A9A" w:rsidR="00865B9A" w:rsidRPr="00045C7A" w:rsidRDefault="00865B9A" w:rsidP="003F48B5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</w:rPr>
        <w:t xml:space="preserve">It is mandatory to include a </w:t>
      </w:r>
      <w:r w:rsidRPr="00045C7A">
        <w:rPr>
          <w:rFonts w:asciiTheme="minorHAnsi" w:hAnsiTheme="minorHAnsi" w:cs="Arial"/>
          <w:b/>
        </w:rPr>
        <w:t>disclosure slide</w:t>
      </w:r>
      <w:r w:rsidRPr="00045C7A">
        <w:rPr>
          <w:rFonts w:asciiTheme="minorHAnsi" w:hAnsiTheme="minorHAnsi" w:cs="Arial"/>
        </w:rPr>
        <w:t xml:space="preserve"> at the beginning of the presentation, even if only to confirm that no conflicts of interest exist; this slide should remain visible long enough for the audience to read it clearly.</w:t>
      </w:r>
    </w:p>
    <w:p w14:paraId="24DF493F" w14:textId="25AF798C" w:rsidR="00865B9A" w:rsidRPr="00045C7A" w:rsidRDefault="005E598C" w:rsidP="005E598C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5E598C">
        <w:rPr>
          <w:rFonts w:asciiTheme="minorHAnsi" w:hAnsiTheme="minorHAnsi" w:cs="Arial"/>
        </w:rPr>
        <w:t xml:space="preserve">Presenters are welcome to structure their slides as best suits their research narrative. To ensure the smooth running of the event, </w:t>
      </w:r>
      <w:r w:rsidRPr="00A4227D">
        <w:rPr>
          <w:rFonts w:asciiTheme="minorHAnsi" w:hAnsiTheme="minorHAnsi" w:cs="Arial"/>
          <w:b/>
        </w:rPr>
        <w:t>please strictly respect the presentation time</w:t>
      </w:r>
      <w:r w:rsidRPr="005E598C">
        <w:rPr>
          <w:rFonts w:asciiTheme="minorHAnsi" w:hAnsiTheme="minorHAnsi" w:cs="Arial"/>
        </w:rPr>
        <w:t xml:space="preserve"> allocated to your slot in the program, allowing sufficient time for discussion with the audience</w:t>
      </w:r>
      <w:r>
        <w:rPr>
          <w:rFonts w:asciiTheme="minorHAnsi" w:hAnsiTheme="minorHAnsi" w:cs="Arial"/>
        </w:rPr>
        <w:t>.</w:t>
      </w:r>
    </w:p>
    <w:p w14:paraId="2509C1A4" w14:textId="77777777" w:rsidR="00865B9A" w:rsidRPr="00045C7A" w:rsidRDefault="00865B9A" w:rsidP="003F48B5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</w:rPr>
        <w:t>Videos may be embedded or linked; however, compatibility should be tested in advance, and separate video files should be provided if required by the PowerPoint version used.</w:t>
      </w:r>
    </w:p>
    <w:p w14:paraId="02567C8F" w14:textId="77777777" w:rsidR="00865B9A" w:rsidRPr="00045C7A" w:rsidRDefault="00865B9A" w:rsidP="003F48B5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</w:rPr>
        <w:t>Use high-contrast visuals and limit text per slide to ensure readability; figures and visuals should support the message rather than replace it.</w:t>
      </w:r>
    </w:p>
    <w:p w14:paraId="01A974D1" w14:textId="17BDFAA0" w:rsidR="00500549" w:rsidRPr="00045C7A" w:rsidRDefault="00500549" w:rsidP="003F48B5">
      <w:pPr>
        <w:pStyle w:val="NormalWeb"/>
        <w:numPr>
          <w:ilvl w:val="0"/>
          <w:numId w:val="4"/>
        </w:numPr>
        <w:jc w:val="both"/>
        <w:rPr>
          <w:rFonts w:asciiTheme="minorHAnsi" w:hAnsiTheme="minorHAnsi" w:cs="Arial"/>
          <w:b/>
          <w:bCs/>
        </w:rPr>
      </w:pPr>
      <w:r w:rsidRPr="00045C7A">
        <w:rPr>
          <w:rFonts w:asciiTheme="minorHAnsi" w:hAnsiTheme="minorHAnsi" w:cs="Arial"/>
          <w:b/>
          <w:bCs/>
        </w:rPr>
        <w:t>Make sure you deposit your presentation file prior to the session you are scheduled to give a talk</w:t>
      </w:r>
      <w:r w:rsidR="003909C0">
        <w:rPr>
          <w:rFonts w:asciiTheme="minorHAnsi" w:hAnsiTheme="minorHAnsi" w:cs="Arial"/>
          <w:b/>
          <w:bCs/>
        </w:rPr>
        <w:t>, ideally at the start of the meeting during registration</w:t>
      </w:r>
      <w:r w:rsidRPr="00045C7A">
        <w:rPr>
          <w:rFonts w:asciiTheme="minorHAnsi" w:hAnsiTheme="minorHAnsi" w:cs="Arial"/>
          <w:b/>
          <w:bCs/>
        </w:rPr>
        <w:t>.</w:t>
      </w:r>
    </w:p>
    <w:p w14:paraId="6B9F5D29" w14:textId="44E8819A" w:rsidR="003F48B5" w:rsidRPr="00045C7A" w:rsidRDefault="003F48B5" w:rsidP="00045C7A">
      <w:pPr>
        <w:spacing w:before="120" w:after="0" w:line="336" w:lineRule="auto"/>
        <w:rPr>
          <w:rFonts w:eastAsia="Canva Sans Italics" w:cs="Arial"/>
          <w:b/>
          <w:bCs/>
          <w:color w:val="0070C0"/>
          <w:sz w:val="28"/>
          <w:szCs w:val="28"/>
          <w:u w:val="single"/>
        </w:rPr>
      </w:pPr>
      <w:r w:rsidRPr="00045C7A">
        <w:rPr>
          <w:rFonts w:eastAsia="Canva Sans Italics" w:cs="Arial"/>
          <w:b/>
          <w:bCs/>
          <w:color w:val="0070C0"/>
          <w:sz w:val="28"/>
          <w:szCs w:val="28"/>
          <w:u w:val="single"/>
        </w:rPr>
        <w:lastRenderedPageBreak/>
        <w:t>Flash Talks</w:t>
      </w:r>
    </w:p>
    <w:p w14:paraId="36FFBE31" w14:textId="77777777" w:rsidR="003F48B5" w:rsidRPr="00045C7A" w:rsidRDefault="003F48B5" w:rsidP="00045C7A">
      <w:pPr>
        <w:spacing w:after="120" w:line="336" w:lineRule="auto"/>
        <w:rPr>
          <w:rFonts w:cs="Arial"/>
          <w:b/>
          <w:bCs/>
        </w:rPr>
      </w:pPr>
      <w:r w:rsidRPr="00045C7A">
        <w:rPr>
          <w:rFonts w:cs="Arial"/>
          <w:b/>
          <w:bCs/>
        </w:rPr>
        <w:t xml:space="preserve">Duration </w:t>
      </w:r>
    </w:p>
    <w:p w14:paraId="52099FA9" w14:textId="4023C314" w:rsidR="003F48B5" w:rsidRPr="00045C7A" w:rsidRDefault="003F48B5" w:rsidP="003F48B5">
      <w:pPr>
        <w:pStyle w:val="ListParagraph"/>
        <w:numPr>
          <w:ilvl w:val="0"/>
          <w:numId w:val="5"/>
        </w:numPr>
        <w:spacing w:before="120" w:after="120" w:line="336" w:lineRule="auto"/>
        <w:rPr>
          <w:rFonts w:cs="Arial"/>
          <w:b/>
          <w:bCs/>
        </w:rPr>
      </w:pPr>
      <w:r w:rsidRPr="00045C7A">
        <w:rPr>
          <w:rFonts w:cs="Arial"/>
        </w:rPr>
        <w:t>5 min presentation</w:t>
      </w:r>
    </w:p>
    <w:p w14:paraId="6B5CA9C7" w14:textId="77777777" w:rsidR="003F48B5" w:rsidRPr="00045C7A" w:rsidRDefault="003F48B5" w:rsidP="003F48B5">
      <w:pPr>
        <w:pStyle w:val="ListParagraph"/>
        <w:numPr>
          <w:ilvl w:val="0"/>
          <w:numId w:val="5"/>
        </w:numPr>
        <w:spacing w:before="120" w:after="120" w:line="336" w:lineRule="auto"/>
        <w:rPr>
          <w:rFonts w:cs="Arial"/>
        </w:rPr>
      </w:pPr>
      <w:r w:rsidRPr="00045C7A">
        <w:rPr>
          <w:rFonts w:cs="Arial"/>
        </w:rPr>
        <w:t>Discussion will continue during the poster session.</w:t>
      </w:r>
    </w:p>
    <w:p w14:paraId="732C8542" w14:textId="2B6ED3E1" w:rsidR="003F48B5" w:rsidRPr="00045C7A" w:rsidRDefault="003F48B5" w:rsidP="003F48B5">
      <w:pPr>
        <w:spacing w:before="120" w:after="120" w:line="336" w:lineRule="auto"/>
        <w:rPr>
          <w:rFonts w:eastAsia="Canva Sans" w:cs="Arial"/>
          <w:b/>
          <w:bCs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>Preparation of your flash talks:</w:t>
      </w:r>
    </w:p>
    <w:p w14:paraId="61919296" w14:textId="77777777" w:rsidR="003F48B5" w:rsidRPr="00045C7A" w:rsidRDefault="003F48B5" w:rsidP="003F48B5">
      <w:pPr>
        <w:pStyle w:val="ListParagraph"/>
        <w:numPr>
          <w:ilvl w:val="0"/>
          <w:numId w:val="6"/>
        </w:numPr>
        <w:spacing w:before="120" w:after="120" w:line="240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We recommend a concise and visually driven format designed to communicate a single key message effectively within a very limited timeframe.</w:t>
      </w:r>
    </w:p>
    <w:p w14:paraId="28B1799B" w14:textId="77777777" w:rsidR="003F48B5" w:rsidRPr="00045C7A" w:rsidRDefault="003F48B5" w:rsidP="003F48B5">
      <w:pPr>
        <w:pStyle w:val="ListParagraph"/>
        <w:numPr>
          <w:ilvl w:val="0"/>
          <w:numId w:val="6"/>
        </w:numPr>
        <w:spacing w:before="120" w:after="120" w:line="240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Presentations should consist of 3–5 slides, with minimal text and large, clear visuals that support the core finding rather than replicate it.</w:t>
      </w:r>
    </w:p>
    <w:p w14:paraId="3B93057A" w14:textId="77777777" w:rsidR="003F48B5" w:rsidRPr="00045C7A" w:rsidRDefault="003F48B5" w:rsidP="003F48B5">
      <w:pPr>
        <w:pStyle w:val="ListParagraph"/>
        <w:numPr>
          <w:ilvl w:val="0"/>
          <w:numId w:val="6"/>
        </w:numPr>
        <w:spacing w:before="120" w:after="120" w:line="240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Content should remain focused, direct, and scientifically oriented, highlighting only the essential message or main result.</w:t>
      </w:r>
    </w:p>
    <w:p w14:paraId="1245EED1" w14:textId="77777777" w:rsidR="003F48B5" w:rsidRPr="00045C7A" w:rsidRDefault="003F48B5" w:rsidP="003F48B5">
      <w:pPr>
        <w:pStyle w:val="ListParagraph"/>
        <w:numPr>
          <w:ilvl w:val="0"/>
          <w:numId w:val="6"/>
        </w:numPr>
        <w:spacing w:before="120" w:after="120" w:line="240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 xml:space="preserve">Timing should be carefully practiced in </w:t>
      </w:r>
      <w:r w:rsidRPr="00A4227D">
        <w:rPr>
          <w:rFonts w:eastAsia="Canva Sans" w:cs="Arial"/>
          <w:color w:val="000000"/>
        </w:rPr>
        <w:t>advance to</w:t>
      </w:r>
      <w:r w:rsidRPr="00A4227D">
        <w:rPr>
          <w:rFonts w:eastAsia="Canva Sans" w:cs="Arial"/>
          <w:b/>
          <w:color w:val="000000"/>
        </w:rPr>
        <w:t xml:space="preserve"> ensure strict adherence to the allocated duration</w:t>
      </w:r>
      <w:r w:rsidRPr="00045C7A">
        <w:rPr>
          <w:rFonts w:eastAsia="Canva Sans" w:cs="Arial"/>
          <w:color w:val="000000"/>
        </w:rPr>
        <w:t>.</w:t>
      </w:r>
    </w:p>
    <w:p w14:paraId="1FE78512" w14:textId="77777777" w:rsidR="003F48B5" w:rsidRPr="00045C7A" w:rsidRDefault="003F48B5" w:rsidP="003F48B5">
      <w:pPr>
        <w:pStyle w:val="ListParagraph"/>
        <w:numPr>
          <w:ilvl w:val="0"/>
          <w:numId w:val="6"/>
        </w:numPr>
        <w:spacing w:before="120" w:after="120" w:line="240" w:lineRule="auto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The presentation should conclude with a clear invitation for discussion at the poster board, encouraging scientific exchange with the audience.</w:t>
      </w:r>
    </w:p>
    <w:p w14:paraId="0505D756" w14:textId="77777777" w:rsidR="003F48B5" w:rsidRPr="00045C7A" w:rsidRDefault="003F48B5" w:rsidP="003F48B5">
      <w:pPr>
        <w:spacing w:before="120" w:after="120" w:line="240" w:lineRule="auto"/>
        <w:rPr>
          <w:rFonts w:eastAsia="Canva Sans" w:cs="Arial"/>
          <w:color w:val="000000"/>
        </w:rPr>
      </w:pPr>
    </w:p>
    <w:p w14:paraId="2E916281" w14:textId="77777777" w:rsidR="00CB7BD8" w:rsidRPr="00045C7A" w:rsidRDefault="00CB7BD8" w:rsidP="003F48B5">
      <w:pPr>
        <w:spacing w:before="120" w:after="120" w:line="240" w:lineRule="auto"/>
        <w:rPr>
          <w:rFonts w:eastAsia="Canva Sans" w:cs="Arial"/>
          <w:b/>
          <w:bCs/>
          <w:color w:val="000000"/>
          <w:u w:val="single"/>
        </w:rPr>
      </w:pPr>
    </w:p>
    <w:p w14:paraId="76DADE02" w14:textId="20B3D8D0" w:rsidR="003F48B5" w:rsidRPr="00045C7A" w:rsidRDefault="003F48B5" w:rsidP="003F48B5">
      <w:pPr>
        <w:spacing w:before="120" w:after="120" w:line="240" w:lineRule="auto"/>
        <w:rPr>
          <w:rFonts w:eastAsia="Canva Sans" w:cs="Arial"/>
          <w:b/>
          <w:bCs/>
          <w:color w:val="0070C0"/>
          <w:u w:val="single"/>
        </w:rPr>
      </w:pPr>
      <w:r w:rsidRPr="00045C7A">
        <w:rPr>
          <w:rFonts w:eastAsia="Canva Sans" w:cs="Arial"/>
          <w:b/>
          <w:bCs/>
          <w:color w:val="0070C0"/>
          <w:u w:val="single"/>
        </w:rPr>
        <w:t>Poster presentation</w:t>
      </w:r>
    </w:p>
    <w:p w14:paraId="1B609080" w14:textId="2EA3D40B" w:rsidR="00CB7BD8" w:rsidRPr="00045C7A" w:rsidRDefault="00CB7BD8" w:rsidP="00CB7BD8">
      <w:pPr>
        <w:spacing w:before="120" w:after="120" w:line="336" w:lineRule="auto"/>
        <w:rPr>
          <w:rFonts w:eastAsia="Canva Sans" w:cs="Arial"/>
          <w:b/>
          <w:bCs/>
          <w:color w:val="000000"/>
        </w:rPr>
      </w:pPr>
      <w:r w:rsidRPr="00045C7A">
        <w:rPr>
          <w:rFonts w:eastAsia="Canva Sans" w:cs="Arial"/>
          <w:b/>
          <w:bCs/>
          <w:color w:val="000000"/>
        </w:rPr>
        <w:t>Preparation of your poster presentation:</w:t>
      </w:r>
    </w:p>
    <w:p w14:paraId="3A10A0BA" w14:textId="5EF37EAB" w:rsidR="003F48B5" w:rsidRPr="00045C7A" w:rsidRDefault="003F48B5" w:rsidP="00500549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 xml:space="preserve">Posters must be printed and displayed on the assigned poster board in the Poster Area. The required format is </w:t>
      </w:r>
      <w:r w:rsidR="00500549" w:rsidRPr="00045C7A">
        <w:rPr>
          <w:rFonts w:eastAsia="Canva Sans" w:cs="Arial"/>
          <w:b/>
          <w:bCs/>
          <w:color w:val="000000"/>
        </w:rPr>
        <w:t>Portrait orientation (A0): 118.9 cm (height) x 84.1 cm (width)</w:t>
      </w:r>
      <w:r w:rsidRPr="00045C7A">
        <w:rPr>
          <w:rFonts w:eastAsia="Canva Sans" w:cs="Arial"/>
          <w:color w:val="000000"/>
        </w:rPr>
        <w:t>.</w:t>
      </w:r>
    </w:p>
    <w:p w14:paraId="42ECF2E9" w14:textId="256EEC24" w:rsidR="003F48B5" w:rsidRPr="00045C7A" w:rsidRDefault="003F48B5" w:rsidP="00CB7BD8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 xml:space="preserve">The layout should be clear and visually balanced, ensuring readability from at least 1 meter distance. Use </w:t>
      </w:r>
      <w:r w:rsidR="00500549" w:rsidRPr="00045C7A">
        <w:rPr>
          <w:rFonts w:eastAsia="Canva Sans" w:cs="Arial"/>
          <w:color w:val="000000"/>
        </w:rPr>
        <w:t>color</w:t>
      </w:r>
      <w:r w:rsidRPr="00045C7A">
        <w:rPr>
          <w:rFonts w:eastAsia="Canva Sans" w:cs="Arial"/>
          <w:color w:val="000000"/>
        </w:rPr>
        <w:t xml:space="preserve"> and include all relevant supporting material such as tables, figures, charts, and images.</w:t>
      </w:r>
    </w:p>
    <w:p w14:paraId="04BC1666" w14:textId="29FE5800" w:rsidR="00500549" w:rsidRPr="00045C7A" w:rsidRDefault="00500549" w:rsidP="00500549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Poster must include the title, authors, affiliations, objectives, methods, results</w:t>
      </w:r>
      <w:r w:rsidR="00045C7A">
        <w:rPr>
          <w:rFonts w:eastAsia="Canva Sans" w:cs="Arial"/>
          <w:color w:val="000000"/>
        </w:rPr>
        <w:t>,</w:t>
      </w:r>
      <w:r w:rsidRPr="00045C7A">
        <w:rPr>
          <w:rFonts w:eastAsia="Canva Sans" w:cs="Arial"/>
          <w:color w:val="000000"/>
        </w:rPr>
        <w:t xml:space="preserve"> and </w:t>
      </w:r>
      <w:r w:rsidR="00C17850" w:rsidRPr="00045C7A">
        <w:rPr>
          <w:rFonts w:eastAsia="Canva Sans" w:cs="Arial"/>
          <w:color w:val="000000"/>
        </w:rPr>
        <w:t>conclusions/</w:t>
      </w:r>
      <w:r w:rsidRPr="00045C7A">
        <w:rPr>
          <w:rFonts w:eastAsia="Canva Sans" w:cs="Arial"/>
          <w:color w:val="000000"/>
        </w:rPr>
        <w:t xml:space="preserve">outcomes of research. </w:t>
      </w:r>
      <w:r w:rsidRPr="00045C7A">
        <w:rPr>
          <w:rFonts w:cs="Arial"/>
        </w:rPr>
        <w:t>It is mandatory to include a disclosure statement.</w:t>
      </w:r>
    </w:p>
    <w:p w14:paraId="19FB0B98" w14:textId="77777777" w:rsidR="003F48B5" w:rsidRPr="00045C7A" w:rsidRDefault="003F48B5" w:rsidP="00CB7BD8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An email address of the presenting and/or corresponding author may be included at the bottom of the poster to facilitate scientific contact.</w:t>
      </w:r>
    </w:p>
    <w:p w14:paraId="774C9572" w14:textId="7A4A49C3" w:rsidR="003F48B5" w:rsidRPr="00045C7A" w:rsidRDefault="003F48B5" w:rsidP="00CB7BD8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 w:rsidRPr="00045C7A">
        <w:rPr>
          <w:rFonts w:eastAsia="Canva Sans" w:cs="Arial"/>
          <w:color w:val="000000"/>
        </w:rPr>
        <w:t>QR codes, AR elements, and text key codes are permitted. If used, they must include the following disclaimer: “</w:t>
      </w:r>
      <w:r w:rsidRPr="00045C7A">
        <w:rPr>
          <w:rFonts w:eastAsia="Canva Sans" w:cs="Arial"/>
          <w:i/>
          <w:color w:val="000000"/>
        </w:rPr>
        <w:t>Copies of this poster obtained through QR, AR and/or text key codes are for personal use only and may not be reproduced without written permission of the authors</w:t>
      </w:r>
      <w:r w:rsidRPr="00045C7A">
        <w:rPr>
          <w:rFonts w:eastAsia="Canva Sans" w:cs="Arial"/>
          <w:color w:val="000000"/>
        </w:rPr>
        <w:t>.”</w:t>
      </w:r>
    </w:p>
    <w:p w14:paraId="595980AB" w14:textId="5A274A75" w:rsidR="003F48B5" w:rsidRPr="00045C7A" w:rsidRDefault="005E598C" w:rsidP="005E598C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eastAsia="Canva Sans" w:cs="Arial"/>
          <w:color w:val="000000"/>
        </w:rPr>
      </w:pPr>
      <w:r>
        <w:rPr>
          <w:rFonts w:eastAsia="Canva Sans" w:cs="Arial"/>
          <w:color w:val="000000"/>
        </w:rPr>
        <w:t>W</w:t>
      </w:r>
      <w:r w:rsidRPr="005E598C">
        <w:rPr>
          <w:rFonts w:eastAsia="Canva Sans" w:cs="Arial"/>
          <w:color w:val="000000"/>
        </w:rPr>
        <w:t>here commercial materials are presented, all relevant financial and non-financial interests should be appropriately disclosed</w:t>
      </w:r>
      <w:r>
        <w:rPr>
          <w:rFonts w:eastAsia="Canva Sans" w:cs="Arial"/>
          <w:color w:val="000000"/>
        </w:rPr>
        <w:t>.</w:t>
      </w:r>
    </w:p>
    <w:p w14:paraId="67945746" w14:textId="5F042016" w:rsidR="003F48B5" w:rsidRPr="00045C7A" w:rsidRDefault="00500549" w:rsidP="008020B5">
      <w:pPr>
        <w:pStyle w:val="NormalWeb"/>
        <w:numPr>
          <w:ilvl w:val="0"/>
          <w:numId w:val="7"/>
        </w:numPr>
        <w:spacing w:line="259" w:lineRule="auto"/>
        <w:ind w:left="714" w:hanging="357"/>
        <w:jc w:val="both"/>
        <w:rPr>
          <w:rFonts w:asciiTheme="minorHAnsi" w:hAnsiTheme="minorHAnsi" w:cs="Arial"/>
        </w:rPr>
      </w:pPr>
      <w:r w:rsidRPr="00045C7A">
        <w:rPr>
          <w:rFonts w:asciiTheme="minorHAnsi" w:hAnsiTheme="minorHAnsi" w:cs="Arial"/>
          <w:b/>
          <w:bCs/>
        </w:rPr>
        <w:t xml:space="preserve">Make sure you place your poster </w:t>
      </w:r>
      <w:r w:rsidR="00C17850" w:rsidRPr="00045C7A">
        <w:rPr>
          <w:rFonts w:asciiTheme="minorHAnsi" w:hAnsiTheme="minorHAnsi" w:cs="Arial"/>
          <w:b/>
          <w:bCs/>
        </w:rPr>
        <w:t xml:space="preserve">at the respective desk (poster number will be followed) </w:t>
      </w:r>
      <w:r w:rsidR="00C17850" w:rsidRPr="00045C7A">
        <w:rPr>
          <w:rFonts w:asciiTheme="minorHAnsi" w:eastAsia="Canva Sans" w:hAnsiTheme="minorHAnsi" w:cs="Arial"/>
          <w:b/>
          <w:bCs/>
          <w:color w:val="000000"/>
        </w:rPr>
        <w:t>in the Poster Area</w:t>
      </w:r>
      <w:r w:rsidR="00C17850" w:rsidRPr="00045C7A">
        <w:rPr>
          <w:rFonts w:asciiTheme="minorHAnsi" w:hAnsiTheme="minorHAnsi" w:cs="Arial"/>
          <w:b/>
          <w:bCs/>
        </w:rPr>
        <w:t xml:space="preserve"> </w:t>
      </w:r>
      <w:r w:rsidRPr="00045C7A">
        <w:rPr>
          <w:rFonts w:asciiTheme="minorHAnsi" w:hAnsiTheme="minorHAnsi" w:cs="Arial"/>
          <w:b/>
          <w:bCs/>
        </w:rPr>
        <w:t xml:space="preserve">prior to the </w:t>
      </w:r>
      <w:r w:rsidR="00C17850" w:rsidRPr="00045C7A">
        <w:rPr>
          <w:rFonts w:asciiTheme="minorHAnsi" w:hAnsiTheme="minorHAnsi" w:cs="Arial"/>
          <w:b/>
          <w:bCs/>
        </w:rPr>
        <w:t>Poster Session</w:t>
      </w:r>
      <w:r w:rsidRPr="00045C7A">
        <w:rPr>
          <w:rFonts w:asciiTheme="minorHAnsi" w:hAnsiTheme="minorHAnsi" w:cs="Arial"/>
          <w:b/>
          <w:bCs/>
        </w:rPr>
        <w:t>.</w:t>
      </w:r>
    </w:p>
    <w:sectPr w:rsidR="003F48B5" w:rsidRPr="00045C7A">
      <w:pgSz w:w="11910" w:h="16845"/>
      <w:pgMar w:top="1440" w:right="1440" w:bottom="1440" w:left="1440" w:header="720" w:footer="72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9B9862" w16cex:dateUtc="2026-06-02T12:35:00Z"/>
  <w16cex:commentExtensible w16cex:durableId="0EEAF6C4" w16cex:dateUtc="2026-06-02T12:27:00Z"/>
  <w16cex:commentExtensible w16cex:durableId="542395B2" w16cex:dateUtc="2026-06-02T12:29:00Z"/>
  <w16cex:commentExtensible w16cex:durableId="29730C17" w16cex:dateUtc="2026-06-02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59922EE" w16cid:durableId="659922EE"/>
  <w16cid:commentId w16cid:paraId="74447EFC" w16cid:durableId="149B9862"/>
  <w16cid:commentId w16cid:paraId="64EA232F" w16cid:durableId="0EEAF6C4"/>
  <w16cid:commentId w16cid:paraId="71774FCC" w16cid:durableId="71774FCC"/>
  <w16cid:commentId w16cid:paraId="2426502A" w16cid:durableId="542395B2"/>
  <w16cid:commentId w16cid:paraId="0AF34154" w16cid:durableId="29730C1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47BC7628-1B13-49EA-9149-CF2CB00996C1}"/>
    <w:embedBold r:id="rId2" w:fontKey="{433A8B19-E36B-4A52-B89C-D1A4D1EDD68F}"/>
    <w:embedItalic r:id="rId3" w:fontKey="{D69860AF-E686-4DF2-A232-5A7FC922DA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C8A4BA-CECB-4D95-A190-6E8BA88E8CB7}"/>
  </w:font>
  <w:font w:name="Canva Sans Bold">
    <w:altName w:val="Times New Roman"/>
    <w:charset w:val="00"/>
    <w:family w:val="auto"/>
    <w:pitch w:val="default"/>
  </w:font>
  <w:font w:name="Canva Sans">
    <w:altName w:val="Calibri"/>
    <w:charset w:val="00"/>
    <w:family w:val="auto"/>
    <w:pitch w:val="default"/>
    <w:embedRegular r:id="rId5" w:fontKey="{FD5ACA8C-FFD3-49E6-85E1-B53F7202DF60}"/>
    <w:embedBold r:id="rId6" w:fontKey="{44C9DEB8-FC09-41B8-AA8A-C450E30F9394}"/>
    <w:embedItalic r:id="rId7" w:fontKey="{70A4A666-01F3-4417-A059-14468E6F2153}"/>
  </w:font>
  <w:font w:name="Canva Sans Italics">
    <w:altName w:val="Times New Roman"/>
    <w:charset w:val="00"/>
    <w:family w:val="auto"/>
    <w:pitch w:val="default"/>
    <w:embedBold r:id="rId8" w:fontKey="{6D5AB31A-C58F-4FE9-B449-69436F1B9321}"/>
    <w:embedItalic r:id="rId9" w:fontKey="{182B066E-AE4C-4C93-AFCD-BDA23A43AEE7}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10" w:fontKey="{C781E3AC-F36E-4FA2-9768-8C9E49B9D1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97FA0"/>
    <w:multiLevelType w:val="hybridMultilevel"/>
    <w:tmpl w:val="E1B2F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A3258"/>
    <w:multiLevelType w:val="hybridMultilevel"/>
    <w:tmpl w:val="33386D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44E16"/>
    <w:multiLevelType w:val="multilevel"/>
    <w:tmpl w:val="BE8A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A52DD9"/>
    <w:multiLevelType w:val="hybridMultilevel"/>
    <w:tmpl w:val="32F8E3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96149"/>
    <w:multiLevelType w:val="hybridMultilevel"/>
    <w:tmpl w:val="66204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FF484A"/>
    <w:multiLevelType w:val="hybridMultilevel"/>
    <w:tmpl w:val="22CE8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D9424E"/>
    <w:multiLevelType w:val="hybridMultilevel"/>
    <w:tmpl w:val="24C4F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14AE2"/>
    <w:multiLevelType w:val="hybridMultilevel"/>
    <w:tmpl w:val="2A42A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7C"/>
    <w:rsid w:val="00045C7A"/>
    <w:rsid w:val="002270F0"/>
    <w:rsid w:val="003909C0"/>
    <w:rsid w:val="003F48B5"/>
    <w:rsid w:val="00426E95"/>
    <w:rsid w:val="00483C2F"/>
    <w:rsid w:val="00500549"/>
    <w:rsid w:val="005E598C"/>
    <w:rsid w:val="00640327"/>
    <w:rsid w:val="00651679"/>
    <w:rsid w:val="007B7B30"/>
    <w:rsid w:val="007F308B"/>
    <w:rsid w:val="008020B5"/>
    <w:rsid w:val="00865B9A"/>
    <w:rsid w:val="00955194"/>
    <w:rsid w:val="0097323D"/>
    <w:rsid w:val="009B047C"/>
    <w:rsid w:val="00A4227D"/>
    <w:rsid w:val="00A72FA2"/>
    <w:rsid w:val="00BB585A"/>
    <w:rsid w:val="00C17850"/>
    <w:rsid w:val="00CB7BD8"/>
    <w:rsid w:val="00EA5A8F"/>
    <w:rsid w:val="00F1229A"/>
    <w:rsid w:val="00F9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8709"/>
  <w15:docId w15:val="{4682CB44-E06F-4CCE-BA01-9EDCEBA0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70F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6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F96B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B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B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B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6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96B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721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1st EU-RESOLVE Conference &amp; Training School (June 16-18th, 2026)</vt:lpstr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1st EU-RESOLVE Conference &amp; Training School (June 16-18th, 2026)</dc:title>
  <dc:creator>Apache POI</dc:creator>
  <cp:lastModifiedBy>UP</cp:lastModifiedBy>
  <cp:revision>4</cp:revision>
  <cp:lastPrinted>2026-06-01T12:49:00Z</cp:lastPrinted>
  <dcterms:created xsi:type="dcterms:W3CDTF">2026-06-02T16:10:00Z</dcterms:created>
  <dcterms:modified xsi:type="dcterms:W3CDTF">2026-06-02T16:14:00Z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1bfab0bb-d258-4193-96c1-289b563107db</vt:lpwstr>
  </property>
</Properties>
</file>